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310C6" w:rsidRPr="001310C6" w:rsidTr="00131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0C6" w:rsidRPr="001310C6" w:rsidRDefault="001310C6" w:rsidP="00131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Procedura postępowania na wypadek  podejrzenia zakażenia </w:t>
            </w:r>
            <w:proofErr w:type="spellStart"/>
            <w:r w:rsidRPr="0013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koronawirusem</w:t>
            </w:r>
            <w:proofErr w:type="spellEnd"/>
            <w:r w:rsidRPr="0013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trakcie egzaminu </w:t>
            </w:r>
            <w:r w:rsidRPr="00131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ósmoklasisty</w:t>
            </w:r>
          </w:p>
          <w:p w:rsidR="001310C6" w:rsidRPr="001310C6" w:rsidRDefault="001310C6" w:rsidP="001310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0C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obowiązująca w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Szkole podstawowej im. M. Jastrzębskiego w Starej Róży w roku </w:t>
            </w:r>
            <w:r w:rsidRPr="001310C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2020/21</w:t>
            </w:r>
          </w:p>
          <w:p w:rsidR="001310C6" w:rsidRPr="001310C6" w:rsidRDefault="001310C6" w:rsidP="00131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0C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 </w:t>
            </w:r>
          </w:p>
          <w:p w:rsidR="001310C6" w:rsidRPr="001310C6" w:rsidRDefault="001310C6" w:rsidP="00131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0C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Podstawa prawna</w:t>
            </w:r>
            <w:r w:rsidRPr="001310C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:</w:t>
            </w:r>
          </w:p>
          <w:p w:rsidR="001310C6" w:rsidRPr="001310C6" w:rsidRDefault="001310C6" w:rsidP="00131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0C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Rozporządzenie Ministra Edukacji i Nauki z dnia 26 marca 2021 r. w sprawie szczególnych rozwiązań w okresie czasowego ograniczenia funkcjonowania jednostek systemu oświaty w związku z zapobieganiem, przeciwdziałaniem i zwalczaniem COVID-19 (Dz.U. z 2020 poz. 493 ze zm.),</w:t>
            </w:r>
          </w:p>
          <w:p w:rsidR="001310C6" w:rsidRPr="001310C6" w:rsidRDefault="001310C6" w:rsidP="00131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0C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Wytyczne opracowane przez Ministerstwo Edukacji i Nauki wspólnie z Głównym Inspektorem Sanitarnym i Ministrem Zdrowia – ogłoszone 20 kwietnia 2021 r.</w:t>
            </w:r>
          </w:p>
          <w:p w:rsidR="001310C6" w:rsidRPr="001310C6" w:rsidRDefault="001310C6" w:rsidP="00131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0C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I. Postępowanie na wypadek podejrzenia zakażenia </w:t>
            </w:r>
            <w:proofErr w:type="spellStart"/>
            <w:r w:rsidRPr="001310C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koronawirusem</w:t>
            </w:r>
            <w:proofErr w:type="spellEnd"/>
            <w:r w:rsidRPr="001310C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:</w:t>
            </w:r>
          </w:p>
          <w:p w:rsidR="001310C6" w:rsidRPr="001310C6" w:rsidRDefault="001310C6" w:rsidP="00131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1)      </w:t>
            </w:r>
            <w:r w:rsidRPr="001310C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pracownicy szkoły oraz członkowie zespołów nadzorujących niebędący pracownikami w przypadku wystąpienia niepokojących objawów nie powinni przychodzić do pracy. Powinni pozostać w domu i skontaktować się z lekarzem POZ, a w razie pogarszania się stanu zdrowia – zadzwonić pod nr 999 albo 112</w:t>
            </w:r>
          </w:p>
          <w:p w:rsidR="001310C6" w:rsidRPr="001310C6" w:rsidRDefault="001310C6" w:rsidP="00131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0C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2)      zaleca się pracownikom śledzenie informacji Głównego Inspektora Sanitarnego (</w:t>
            </w:r>
            <w:hyperlink r:id="rId4" w:history="1">
              <w:r w:rsidRPr="001310C6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pl-PL"/>
                </w:rPr>
                <w:t>www.gis.gov.pl</w:t>
              </w:r>
            </w:hyperlink>
            <w:r w:rsidRPr="001310C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) oraz Ministra Zdrowia (</w:t>
            </w:r>
            <w:hyperlink r:id="rId5" w:history="1">
              <w:r w:rsidRPr="001310C6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pl-PL"/>
                </w:rPr>
                <w:t>www.gov.pl/web/koronawirus</w:t>
              </w:r>
            </w:hyperlink>
            <w:r w:rsidRPr="001310C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), a także obowiązujących przepisów prawa</w:t>
            </w:r>
          </w:p>
          <w:p w:rsidR="001310C6" w:rsidRPr="001310C6" w:rsidRDefault="001310C6" w:rsidP="00131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0C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3)      w przypadku wystąpienia u pracownika będącego na stanowisku pracy niepokojących objawów sugerujących zakażenie SARS-CoV-2, pracownik zostanie niezwłocznie odsunięty od p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racy. Ma on obowiązek </w:t>
            </w:r>
            <w:r w:rsidRPr="001310C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 skontaktować się z lekarzem POZ.</w:t>
            </w:r>
          </w:p>
          <w:p w:rsidR="001310C6" w:rsidRPr="001310C6" w:rsidRDefault="001310C6" w:rsidP="00131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0C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4)      Obszar, w którym poruszał się pracownik, należy poddać gruntownemu sprzątaniu, zgodnie z funkcjonującymi procedurami, oraz zdezynfekować powierzchnie dotykowe (klamki, poręcze, uchwyty).</w:t>
            </w:r>
          </w:p>
          <w:p w:rsidR="001310C6" w:rsidRPr="001310C6" w:rsidRDefault="001310C6" w:rsidP="00131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0C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5)      w przypadku wystąpienia u zdającego lub członka zespołu nadzorującego, lub innej osoby biorącej bezpośredni udział w przeprowadzaniu egzaminu na danej sali egzaminacyjnej niepokojących objawów sugerujących zakażenie SARS-CoV-2, należy niezwłocznie przerwać egzamin tego zdającego oraz wdrożyć procedurę opisaną w pkt II.</w:t>
            </w:r>
          </w:p>
          <w:p w:rsidR="001310C6" w:rsidRPr="001310C6" w:rsidRDefault="001310C6" w:rsidP="00131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0C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6)      należy ustalić listę osób przebywających w tym samym czasie w części/częściach szkoły, w który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ch przebywała osoba podejrzana </w:t>
            </w:r>
            <w:r w:rsidRPr="001310C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 zakażenie SARS-CoV-2, i zalecenie stosowania się do wytycznych odnoszących się do osób, które miały kontakt z osobą potencjalnie zakażoną.</w:t>
            </w:r>
          </w:p>
          <w:p w:rsidR="001310C6" w:rsidRPr="001310C6" w:rsidRDefault="001310C6" w:rsidP="00131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0C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II. Szczegółowe rozwiązania organizacyjne związane z przeprowadzaniem egzaminu w przypadku konieczności odizolowania zdającego lub innej osoby uczestniczącej w przeprowadzaniu egzaminu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.</w:t>
            </w:r>
          </w:p>
          <w:p w:rsidR="001310C6" w:rsidRPr="001310C6" w:rsidRDefault="001310C6" w:rsidP="00131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0C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1)    </w:t>
            </w:r>
            <w:r w:rsidRPr="001310C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 przypadku wystąpienia konieczności odizolowania członka zespołu nadzorującego lub innej osoby uczestniczącej w przeprowadzaniu egzaminu przejawiającej objawy choroby (kaszel, katar, podwyższona temperatura, ból głowy) w odrębnym pomieszczeniu lub wyznaczonym miejscu, przewodniczący zespołu egzaminacyjnego niezwłocznie powiadamia o tym fakcie dyrektora okręgowej komisji egzaminacyjnej, z którym ustala sposób postępowania.</w:t>
            </w:r>
          </w:p>
          <w:p w:rsidR="001310C6" w:rsidRPr="001310C6" w:rsidRDefault="001310C6" w:rsidP="00131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0C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2)    </w:t>
            </w:r>
            <w:r w:rsidRPr="001310C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Przewodniczący zespołu egzaminacyjnego powinien – tak szybko, jak jest to możliwe – zapewnić zastępstwo za członka zespołu, który nie może brać udziału w przeprowadzaniu danego egzaminu. Jeżeli nie będzie to możliwe, dyrektor OKE może wydać zgodę na zakończenie przeprowadzania egzaminu w </w:t>
            </w:r>
            <w:r w:rsidRPr="001310C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lastRenderedPageBreak/>
              <w:t>niepełnym składzie zespołu nadzorującego, jeżeli nie stanowi to zagrożenia dla bezpieczeństwa zdających oraz zapewniony jest odpowiedni nadzór nad pracą zdających. Informację o wystąpieniu opisanej sytuacji odnotowuje się w protokole przebiegu egzaminu w danej sali oraz w protokole zbiorczym.</w:t>
            </w:r>
          </w:p>
          <w:p w:rsidR="001310C6" w:rsidRPr="001310C6" w:rsidRDefault="001310C6" w:rsidP="00131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0C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3)    </w:t>
            </w:r>
            <w:r w:rsidRPr="001310C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W przypadku wystąpienia konieczności odizolowania zdającego, członka zespołu nadzorującego lub innej osoby zaangażowanej w przeprowadzanie egzaminu przejawiającej objawy choroby w odrębnym pomieszczeniu lub wyznaczonym miejscu, przewodniczący zespołu egzaminacyjnego może podjąć decyzję o przerwaniu i unieważnieniu egzaminu dla wszystkich zdających, którzy przystępowali do danego egzaminu w danej sali, jeżeli z jego oceny sytuacji będzie wynikało, że takie rozwiązanie jest niezbędne.</w:t>
            </w:r>
          </w:p>
          <w:p w:rsidR="001310C6" w:rsidRPr="001310C6" w:rsidRDefault="001310C6" w:rsidP="00131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0C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4)    </w:t>
            </w:r>
            <w:r w:rsidRPr="001310C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PZE niezwłocznie powiadamia rodz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iców/prawnych opiekunów ucznia </w:t>
            </w:r>
            <w:r w:rsidRPr="001310C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o zaistniałej sytuacji w celu pilnego odebrania go ze szkoły, a w razie pogarszania się stanu zdrowia zdającego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wzywa</w:t>
            </w:r>
            <w:bookmarkStart w:id="0" w:name="_GoBack"/>
            <w:bookmarkEnd w:id="0"/>
            <w:r w:rsidRPr="001310C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pogotowie ratunkowe.</w:t>
            </w:r>
          </w:p>
          <w:p w:rsidR="001310C6" w:rsidRPr="001310C6" w:rsidRDefault="001310C6" w:rsidP="00131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0C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  <w:p w:rsidR="001310C6" w:rsidRPr="001310C6" w:rsidRDefault="001310C6" w:rsidP="00131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0C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 </w:t>
            </w:r>
          </w:p>
          <w:p w:rsidR="001310C6" w:rsidRPr="001310C6" w:rsidRDefault="001310C6" w:rsidP="00131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0C6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 </w:t>
            </w:r>
          </w:p>
        </w:tc>
      </w:tr>
      <w:tr w:rsidR="001310C6" w:rsidRPr="001310C6" w:rsidTr="001310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10C6" w:rsidRPr="001310C6" w:rsidRDefault="001310C6" w:rsidP="00131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310C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</w:tbl>
    <w:p w:rsidR="00845ACF" w:rsidRDefault="00845ACF"/>
    <w:sectPr w:rsidR="0084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C6"/>
    <w:rsid w:val="001310C6"/>
    <w:rsid w:val="0084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61B5"/>
  <w15:chartTrackingRefBased/>
  <w15:docId w15:val="{BD9D7D29-DE96-4507-B0F3-66BC8E4A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pl/web/koronawirus" TargetMode="External"/><Relationship Id="rId4" Type="http://schemas.openxmlformats.org/officeDocument/2006/relationships/hyperlink" Target="http://www.gi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Dylewicz</dc:creator>
  <cp:keywords/>
  <dc:description/>
  <cp:lastModifiedBy>Ewa Dylewicz</cp:lastModifiedBy>
  <cp:revision>1</cp:revision>
  <dcterms:created xsi:type="dcterms:W3CDTF">2021-05-07T10:17:00Z</dcterms:created>
  <dcterms:modified xsi:type="dcterms:W3CDTF">2021-05-07T10:26:00Z</dcterms:modified>
</cp:coreProperties>
</file>