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17DD" w14:textId="03764867" w:rsidR="008E20E0" w:rsidRPr="008E20E0" w:rsidRDefault="008E20E0" w:rsidP="008E20E0">
      <w:pPr>
        <w:jc w:val="center"/>
      </w:pPr>
      <w:r w:rsidRPr="008E20E0">
        <w:rPr>
          <w:b/>
          <w:bCs/>
        </w:rPr>
        <w:t>REKRUTACJA DO PROJEKTU „</w:t>
      </w:r>
      <w:r>
        <w:rPr>
          <w:b/>
          <w:bCs/>
        </w:rPr>
        <w:t>SKUTECZNA EDUKACJA W GMINIE STOCZEK ŁUKOWSKI”</w:t>
      </w:r>
    </w:p>
    <w:p w14:paraId="4C13B4F5" w14:textId="77777777" w:rsidR="008E20E0" w:rsidRDefault="008E20E0" w:rsidP="008E20E0">
      <w:pPr>
        <w:jc w:val="both"/>
      </w:pPr>
    </w:p>
    <w:p w14:paraId="26201C40" w14:textId="740F29DD" w:rsidR="008E20E0" w:rsidRPr="008E20E0" w:rsidRDefault="008E20E0" w:rsidP="008E20E0">
      <w:pPr>
        <w:jc w:val="both"/>
      </w:pPr>
      <w:r w:rsidRPr="008E20E0">
        <w:t>Zapraszamy uczniów</w:t>
      </w:r>
      <w:r>
        <w:t>, rodziców</w:t>
      </w:r>
      <w:r w:rsidRPr="008E20E0">
        <w:t xml:space="preserve"> i nauczycieli Szkoły Podstawowej </w:t>
      </w:r>
      <w:r>
        <w:t>…………………………………………………….</w:t>
      </w:r>
      <w:r w:rsidRPr="008E20E0">
        <w:t>do wzięcia udziału w projekcie</w:t>
      </w:r>
      <w:r>
        <w:t xml:space="preserve"> </w:t>
      </w:r>
      <w:r w:rsidRPr="008E20E0">
        <w:t>pn. „</w:t>
      </w:r>
      <w:r w:rsidRPr="008E20E0">
        <w:rPr>
          <w:b/>
          <w:bCs/>
        </w:rPr>
        <w:t>Skuteczna edukacja w Gminie Stoczek Łukowski</w:t>
      </w:r>
      <w:r w:rsidRPr="008E20E0">
        <w:t xml:space="preserve">”, nr projektu </w:t>
      </w:r>
      <w:bookmarkStart w:id="0" w:name="_Hlk160423418"/>
      <w:r w:rsidRPr="008E20E0">
        <w:t>FELU.10.01-IZ.00-0013/25</w:t>
      </w:r>
      <w:bookmarkEnd w:id="0"/>
      <w:r w:rsidRPr="008E20E0">
        <w:t>, Działanie 10.1 Skuteczna edukacja (typ projektu nr 1), Priorytetu X Lepsza edukacja programu Fundusze Europejskie dla Lubelskiego 2021-2027</w:t>
      </w:r>
      <w:r>
        <w:t xml:space="preserve">, </w:t>
      </w:r>
      <w:r w:rsidRPr="008E20E0">
        <w:t>współfinansowan</w:t>
      </w:r>
      <w:r>
        <w:t>ego</w:t>
      </w:r>
      <w:r w:rsidRPr="008E20E0">
        <w:t xml:space="preserve"> ze środków Unii Europejskiej w ramach Europejskiego Funduszu Społecznego Plus</w:t>
      </w:r>
    </w:p>
    <w:p w14:paraId="1C582D42" w14:textId="77777777" w:rsidR="008E20E0" w:rsidRPr="008E20E0" w:rsidRDefault="008E20E0" w:rsidP="008E20E0">
      <w:r w:rsidRPr="008E20E0">
        <w:t>Dokumenty rekrutacyjne dostępne poniżej, zaś w wersji papierowej w siedzibie szkoły oraz biurze projektu: Centrum Usług Wspólnych Gminy Stoczek Łukowski, Kisielsk 84, 21 – 450 Stoczek Łukowski.</w:t>
      </w:r>
    </w:p>
    <w:p w14:paraId="7DCD02F5" w14:textId="2F9C9F12" w:rsidR="008E20E0" w:rsidRPr="008E20E0" w:rsidRDefault="008E20E0" w:rsidP="008E20E0">
      <w:r w:rsidRPr="008E20E0">
        <w:t xml:space="preserve">Termin na złożenie formularzy rekrutacyjnych dla uczniów upływa </w:t>
      </w:r>
      <w:r>
        <w:t>13</w:t>
      </w:r>
      <w:r w:rsidRPr="008E20E0">
        <w:t xml:space="preserve"> lutego 202</w:t>
      </w:r>
      <w:r>
        <w:t>6</w:t>
      </w:r>
      <w:r w:rsidRPr="008E20E0">
        <w:t xml:space="preserve"> r, </w:t>
      </w:r>
      <w:r>
        <w:t xml:space="preserve">dla Rodziców/Opiekunów prawnych – 6 marca 2026, </w:t>
      </w:r>
      <w:r w:rsidRPr="008E20E0">
        <w:t xml:space="preserve">zaś dla nauczycieli – </w:t>
      </w:r>
      <w:r>
        <w:t>31</w:t>
      </w:r>
      <w:r w:rsidRPr="008E20E0">
        <w:t xml:space="preserve"> </w:t>
      </w:r>
      <w:r>
        <w:t>stycznia</w:t>
      </w:r>
      <w:r w:rsidRPr="008E20E0">
        <w:t xml:space="preserve"> 202</w:t>
      </w:r>
      <w:r>
        <w:t>6</w:t>
      </w:r>
      <w:r w:rsidRPr="008E20E0">
        <w:t xml:space="preserve"> r.</w:t>
      </w:r>
    </w:p>
    <w:p w14:paraId="3CF763DF" w14:textId="77DFD0BA" w:rsidR="008E20E0" w:rsidRDefault="008E20E0" w:rsidP="008E20E0">
      <w:r w:rsidRPr="008E20E0">
        <w:t>Dokumenty rekrutacyjne należy złożyć w w/w terminach w sekretariacie szkoły lub biurze projektu.</w:t>
      </w:r>
    </w:p>
    <w:p w14:paraId="161A08A9" w14:textId="77777777" w:rsidR="008E20E0" w:rsidRPr="008E20E0" w:rsidRDefault="008E20E0" w:rsidP="008E20E0"/>
    <w:p w14:paraId="79BF2704" w14:textId="77777777" w:rsidR="008E20E0" w:rsidRPr="008E20E0" w:rsidRDefault="008E20E0" w:rsidP="008E20E0">
      <w:r w:rsidRPr="008E20E0">
        <w:t> </w:t>
      </w:r>
    </w:p>
    <w:p w14:paraId="59A5E90F" w14:textId="77777777" w:rsidR="00156FED" w:rsidRDefault="00156FED"/>
    <w:sectPr w:rsidR="0015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3CEA"/>
    <w:multiLevelType w:val="hybridMultilevel"/>
    <w:tmpl w:val="33824B2A"/>
    <w:lvl w:ilvl="0" w:tplc="03C05D6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7CCD266">
      <w:start w:val="1"/>
      <w:numFmt w:val="decimal"/>
      <w:lvlText w:val="%2)"/>
      <w:lvlJc w:val="left"/>
      <w:pPr>
        <w:ind w:left="9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A207F98">
      <w:numFmt w:val="bullet"/>
      <w:lvlText w:val="•"/>
      <w:lvlJc w:val="left"/>
      <w:pPr>
        <w:ind w:left="1833" w:hanging="360"/>
      </w:pPr>
      <w:rPr>
        <w:rFonts w:hint="default"/>
        <w:lang w:val="pl-PL" w:eastAsia="en-US" w:bidi="ar-SA"/>
      </w:rPr>
    </w:lvl>
    <w:lvl w:ilvl="3" w:tplc="50AE9B84">
      <w:numFmt w:val="bullet"/>
      <w:lvlText w:val="•"/>
      <w:lvlJc w:val="left"/>
      <w:pPr>
        <w:ind w:left="2766" w:hanging="360"/>
      </w:pPr>
      <w:rPr>
        <w:rFonts w:hint="default"/>
        <w:lang w:val="pl-PL" w:eastAsia="en-US" w:bidi="ar-SA"/>
      </w:rPr>
    </w:lvl>
    <w:lvl w:ilvl="4" w:tplc="BD40B9D4">
      <w:numFmt w:val="bullet"/>
      <w:lvlText w:val="•"/>
      <w:lvlJc w:val="left"/>
      <w:pPr>
        <w:ind w:left="3699" w:hanging="360"/>
      </w:pPr>
      <w:rPr>
        <w:rFonts w:hint="default"/>
        <w:lang w:val="pl-PL" w:eastAsia="en-US" w:bidi="ar-SA"/>
      </w:rPr>
    </w:lvl>
    <w:lvl w:ilvl="5" w:tplc="82AC802A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56E86970">
      <w:numFmt w:val="bullet"/>
      <w:lvlText w:val="•"/>
      <w:lvlJc w:val="left"/>
      <w:pPr>
        <w:ind w:left="5566" w:hanging="360"/>
      </w:pPr>
      <w:rPr>
        <w:rFonts w:hint="default"/>
        <w:lang w:val="pl-PL" w:eastAsia="en-US" w:bidi="ar-SA"/>
      </w:rPr>
    </w:lvl>
    <w:lvl w:ilvl="7" w:tplc="8C2A9FBC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77A8CAB6">
      <w:numFmt w:val="bullet"/>
      <w:lvlText w:val="•"/>
      <w:lvlJc w:val="left"/>
      <w:pPr>
        <w:ind w:left="7432" w:hanging="360"/>
      </w:pPr>
      <w:rPr>
        <w:rFonts w:hint="default"/>
        <w:lang w:val="pl-PL" w:eastAsia="en-US" w:bidi="ar-SA"/>
      </w:rPr>
    </w:lvl>
  </w:abstractNum>
  <w:num w:numId="1" w16cid:durableId="22164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E0"/>
    <w:rsid w:val="000E6720"/>
    <w:rsid w:val="00156FED"/>
    <w:rsid w:val="003310AF"/>
    <w:rsid w:val="007244C1"/>
    <w:rsid w:val="008E20E0"/>
    <w:rsid w:val="008E35AD"/>
    <w:rsid w:val="00941AD5"/>
    <w:rsid w:val="00B47C8A"/>
    <w:rsid w:val="00D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321C"/>
  <w15:chartTrackingRefBased/>
  <w15:docId w15:val="{4FFFA299-C88D-417E-AA10-F7A789E9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2026-02-16T09:34:00Z</dcterms:created>
  <dcterms:modified xsi:type="dcterms:W3CDTF">2026-02-16T09:40:00Z</dcterms:modified>
</cp:coreProperties>
</file>